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Rates and Returns</w:t>
      </w:r>
    </w:p>
    <w:p>
      <w:pPr>
        <w:pStyle w:val="Subtitle"/>
      </w:pPr>
      <w:r>
        <w:t xml:space="preserve">Quantitative Methods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PowerPoint</w:t>
            </w:r>
          </w:p>
          <w:p/>
        </w:tc>
      </w:tr>
    </w:tbl>
    <w:bookmarkStart w:id="20" w:name="learning-module-3-rates-of-return"/>
    <w:p>
      <w:pPr>
        <w:pStyle w:val="Heading2"/>
      </w:pPr>
      <w:r>
        <w:t xml:space="preserve">Learning Module 3: Rates of Return</w:t>
      </w:r>
    </w:p>
    <w:p>
      <w:r>
        <w:pict>
          <v:rect style="width:0;height:1.5pt" o:hralign="center" o:hrstd="t" o:hr="t"/>
        </w:pict>
      </w:r>
    </w:p>
    <w:bookmarkEnd w:id="20"/>
    <w:bookmarkStart w:id="21" w:name="holding-period-return"/>
    <w:p>
      <w:pPr>
        <w:pStyle w:val="Heading2"/>
      </w:pPr>
      <w:r>
        <w:t xml:space="preserve">Holding Period Return</w:t>
      </w:r>
    </w:p>
    <w:p>
      <w:pPr>
        <w:pStyle w:val="FirstParagraph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sSub>
                <m:e>
                  <m:r>
                    <m:t>I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0</m:t>
                  </m:r>
                </m:sub>
              </m:sSub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1"/>
        </w:numPr>
      </w:pPr>
      <m:oMath>
        <m:r>
          <m:t>R</m:t>
        </m:r>
      </m:oMath>
      <w:r>
        <w:t xml:space="preserve">: holding period return</w:t>
      </w:r>
    </w:p>
    <w:p>
      <w:pPr>
        <w:pStyle w:val="Compact"/>
        <w:numPr>
          <w:ilvl w:val="0"/>
          <w:numId w:val="1001"/>
        </w:numPr>
      </w:pPr>
      <m:oMath>
        <m:sSub>
          <m:e>
            <m:r>
              <m:t>P</m:t>
            </m:r>
          </m:e>
          <m:sub>
            <m:r>
              <m:t>1</m:t>
            </m:r>
          </m:sub>
        </m:sSub>
      </m:oMath>
      <w:r>
        <w:t xml:space="preserve">: price at end of period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t</m:t>
            </m:r>
            <m:r>
              <m:rPr>
                <m:sty m:val="p"/>
              </m:rPr>
              <m:t>=</m:t>
            </m:r>
            <m:r>
              <m:t>1</m:t>
            </m:r>
          </m:e>
        </m:d>
      </m:oMath>
    </w:p>
    <w:p>
      <w:pPr>
        <w:pStyle w:val="Compact"/>
        <w:numPr>
          <w:ilvl w:val="0"/>
          <w:numId w:val="1001"/>
        </w:numPr>
      </w:pPr>
      <m:oMath>
        <m:sSub>
          <m:e>
            <m:r>
              <m:t>P</m:t>
            </m:r>
          </m:e>
          <m:sub>
            <m:r>
              <m:t>0</m:t>
            </m:r>
          </m:sub>
        </m:sSub>
      </m:oMath>
      <w:r>
        <w:t xml:space="preserve">: price at beginning of period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t</m:t>
            </m:r>
            <m:r>
              <m:rPr>
                <m:sty m:val="p"/>
              </m:rPr>
              <m:t>=</m:t>
            </m:r>
            <m:r>
              <m:t>0</m:t>
            </m:r>
          </m:e>
        </m:d>
      </m:oMath>
    </w:p>
    <w:p>
      <w:pPr>
        <w:pStyle w:val="Compact"/>
        <w:numPr>
          <w:ilvl w:val="0"/>
          <w:numId w:val="1001"/>
        </w:numPr>
      </w:pPr>
      <m:oMath>
        <m:sSub>
          <m:e>
            <m:r>
              <m:t>I</m:t>
            </m:r>
          </m:e>
          <m:sub>
            <m:r>
              <m:t>1</m:t>
            </m:r>
          </m:sub>
        </m:sSub>
      </m:oMath>
      <w:r>
        <w:t xml:space="preserve">: income received at end of period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Holding Period Return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 = \frac{(P_1 - P_0) + I_1}{P_0} \tag{1}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holding period return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$P_1$: price at end of period $(t=1)$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$P_0$: price at beginning of period $(t=0)$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$I_1$: income received at end of period</w:t>
      </w:r>
    </w:p>
    <w:p>
      <w:r>
        <w:pict>
          <v:rect style="width:0;height:1.5pt" o:hralign="center" o:hrstd="t" o:hr="t"/>
        </w:pict>
      </w:r>
    </w:p>
    <w:bookmarkEnd w:id="21"/>
    <w:bookmarkStart w:id="22" w:name="arithmetic-mean-return"/>
    <w:p>
      <w:pPr>
        <w:pStyle w:val="Heading2"/>
      </w:pPr>
      <w:r>
        <w:t xml:space="preserve">Arithmetic Mean Return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‾"/>
                </m:accPr>
                <m:e>
                  <m:r>
                    <m:t>R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R</m:t>
                  </m:r>
                </m:e>
                <m:sub>
                  <m:r>
                    <m:t>i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R</m:t>
                  </m:r>
                </m:e>
                <m:sub>
                  <m:r>
                    <m:t>i</m:t>
                  </m:r>
                  <m: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R</m:t>
                  </m:r>
                </m:e>
                <m:sub>
                  <m: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R</m:t>
                  </m:r>
                </m:e>
                <m:sub>
                  <m:r>
                    <m:t>i</m:t>
                  </m:r>
                  <m:r>
                    <m:t>T</m:t>
                  </m:r>
                </m:sub>
              </m:sSub>
            </m:num>
            <m:den>
              <m:r>
                <m:t>T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T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t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T</m:t>
              </m:r>
            </m:sup>
            <m:e>
              <m:sSub>
                <m:e>
                  <m:r>
                    <m:t>R</m:t>
                  </m:r>
                </m:e>
                <m:sub>
                  <m:r>
                    <m:t>i</m:t>
                  </m:r>
                  <m:r>
                    <m:t>t</m:t>
                  </m:r>
                </m:sub>
              </m:sSub>
            </m:e>
          </m:nary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2"/>
        </w:numPr>
      </w:pPr>
      <m:oMath>
        <m:sSub>
          <m:e>
            <m:acc>
              <m:accPr>
                <m:chr m:val="‾"/>
              </m:accPr>
              <m:e>
                <m:r>
                  <m:t>R</m:t>
                </m:r>
              </m:e>
            </m:acc>
          </m:e>
          <m:sub>
            <m:r>
              <m:t>i</m:t>
            </m:r>
          </m:sub>
        </m:sSub>
      </m:oMath>
      <w:r>
        <w:t xml:space="preserve">: arithmetic mean return for asset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2"/>
        </w:numPr>
      </w:pPr>
      <m:oMath>
        <m:sSub>
          <m:e>
            <m:r>
              <m:t>R</m:t>
            </m:r>
          </m:e>
          <m:sub>
            <m:r>
              <m:t>i</m:t>
            </m:r>
            <m:r>
              <m:t>t</m:t>
            </m:r>
          </m:sub>
        </m:sSub>
      </m:oMath>
      <w:r>
        <w:t xml:space="preserve">: return in period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for asset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2"/>
        </w:numPr>
      </w:pPr>
      <m:oMath>
        <m:r>
          <m:t>T</m:t>
        </m:r>
      </m:oMath>
      <w:r>
        <w:t xml:space="preserve">: total number of periods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Arithmetic Mean Return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\bar{R}_i = \frac{R_{i1} + R_{i2} + \cdots + R_{i,T-1} + R_{iT}}{T}</w:t>
      </w:r>
      <w:r>
        <w:br/>
      </w:r>
      <w:r>
        <w:rPr>
          <w:rStyle w:val="NormalTok"/>
        </w:rPr>
        <w:t xml:space="preserve">= \frac{1}{T} \sum_{t=1}^{T} R_{it} \tag{2}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$\bar{R}_i$: arithmetic mean return for asset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$R_{it}$: return in period $t$ for asset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$T$: total number of periods</w:t>
      </w:r>
    </w:p>
    <w:p>
      <w:r>
        <w:pict>
          <v:rect style="width:0;height:1.5pt" o:hralign="center" o:hrstd="t" o:hr="t"/>
        </w:pict>
      </w:r>
    </w:p>
    <w:bookmarkEnd w:id="22"/>
    <w:bookmarkStart w:id="23" w:name="geometric-mean-return"/>
    <w:p>
      <w:pPr>
        <w:pStyle w:val="Heading2"/>
      </w:pPr>
      <w:r>
        <w:t xml:space="preserve">Geometric Mean Return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‾"/>
                </m:accPr>
                <m:e>
                  <m:r>
                    <m:t>R</m:t>
                  </m:r>
                </m:e>
              </m:acc>
            </m:e>
            <m:sub>
              <m:r>
                <m:t>G</m:t>
              </m:r>
              <m:r>
                <m:t>i</m:t>
              </m:r>
            </m:sub>
          </m:sSub>
          <m:r>
            <m:rPr>
              <m:sty m:val="p"/>
            </m:rPr>
            <m:t>=</m:t>
          </m:r>
          <m:rad>
            <m:deg>
              <m:r>
                <m:t>T</m:t>
              </m:r>
            </m:deg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R</m:t>
                      </m:r>
                    </m:e>
                    <m:sub>
                      <m:r>
                        <m:t>i</m:t>
                      </m:r>
                      <m: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×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R</m:t>
                      </m:r>
                    </m:e>
                    <m:sub>
                      <m:r>
                        <m:t>i</m:t>
                      </m:r>
                      <m: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×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R</m:t>
                      </m:r>
                    </m:e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×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R</m:t>
                      </m:r>
                    </m:e>
                    <m:sub>
                      <m:r>
                        <m:t>i</m:t>
                      </m:r>
                      <m:r>
                        <m:t>T</m:t>
                      </m:r>
                    </m:sub>
                  </m:sSub>
                </m:e>
              </m:d>
            </m:e>
          </m:rad>
          <m:r>
            <m:rPr>
              <m:sty m:val="p"/>
            </m:rPr>
            <m:t>−</m:t>
          </m:r>
          <m:r>
            <m:t>1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‾"/>
                </m:accPr>
                <m:e>
                  <m:r>
                    <m:t>R</m:t>
                  </m:r>
                </m:e>
              </m:acc>
            </m:e>
            <m:sub>
              <m:r>
                <m:t>G</m:t>
              </m:r>
              <m:r>
                <m:t>i</m:t>
              </m:r>
            </m:sub>
          </m:sSub>
          <m:r>
            <m:rPr>
              <m:sty m:val="p"/>
            </m:rPr>
            <m:t>=</m:t>
          </m:r>
          <m:rad>
            <m:deg>
              <m:r>
                <m:t>T</m:t>
              </m:r>
            </m:deg>
            <m:e>
              <m:nary>
                <m:naryPr>
                  <m:chr m:val="∏"/>
                  <m:limLoc m:val="undOvr"/>
                  <m:subHide m:val="off"/>
                  <m:supHide m:val="off"/>
                </m:naryPr>
                <m:sub>
                  <m:r>
                    <m:t>t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T</m:t>
                  </m:r>
                </m: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</m:e>
                  </m:d>
                </m:e>
              </m:nary>
            </m:e>
          </m:rad>
          <m:r>
            <m:rPr>
              <m:sty m:val="p"/>
            </m:rPr>
            <m:t>−</m:t>
          </m:r>
          <m:r>
            <m:t>1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3"/>
        </w:numPr>
      </w:pPr>
      <m:oMath>
        <m:sSub>
          <m:e>
            <m:acc>
              <m:accPr>
                <m:chr m:val="‾"/>
              </m:accPr>
              <m:e>
                <m:r>
                  <m:t>R</m:t>
                </m:r>
              </m:e>
            </m:acc>
          </m:e>
          <m:sub>
            <m:r>
              <m:t>G</m:t>
            </m:r>
            <m:r>
              <m:t>i</m:t>
            </m:r>
          </m:sub>
        </m:sSub>
      </m:oMath>
      <w:r>
        <w:t xml:space="preserve">: geometric mean return for asset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3"/>
        </w:numPr>
      </w:pPr>
      <m:oMath>
        <m:sSub>
          <m:e>
            <m:r>
              <m:t>R</m:t>
            </m:r>
          </m:e>
          <m:sub>
            <m:r>
              <m:t>i</m:t>
            </m:r>
            <m:r>
              <m:t>t</m:t>
            </m:r>
          </m:sub>
        </m:sSub>
      </m:oMath>
      <w:r>
        <w:t xml:space="preserve">: return in period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for asset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3"/>
        </w:numPr>
      </w:pPr>
      <m:oMath>
        <m:r>
          <m:t>T</m:t>
        </m:r>
      </m:oMath>
      <w:r>
        <w:t xml:space="preserve">: total number of periods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Geometric Mean Return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\bar{R}_{Gi}</w:t>
      </w:r>
      <w:r>
        <w:br/>
      </w:r>
      <w:r>
        <w:rPr>
          <w:rStyle w:val="NormalTok"/>
        </w:rPr>
        <w:t xml:space="preserve">= \sqrt</w:t>
      </w:r>
      <w:r>
        <w:rPr>
          <w:rStyle w:val="CommentTok"/>
        </w:rPr>
        <w:t xml:space="preserve">[</w:t>
      </w:r>
      <w:r>
        <w:rPr>
          <w:rStyle w:val="OtherTok"/>
        </w:rPr>
        <w:t xml:space="preserve">T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{(1 + R_{i1}) \times (1 + R_{i2}) \times \cdots \times (1 + R_{i,T-1}) \times (1 + R_{iT})} - 1</w:t>
      </w:r>
      <w:r>
        <w:br/>
      </w:r>
      <w:r>
        <w:rPr>
          <w:rStyle w:val="NormalTok"/>
        </w:rPr>
        <w:t xml:space="preserve">\tag{3}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\bar{R}_{Gi} = \sqrt[T]{\prod_{t=1}^{T} (1 + R_{t})} - 1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$\bar{R}_{Gi}$: geometric mean return for asset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$R_{it}$: return in period $t$ for asset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$T$: total number of periods</w:t>
      </w:r>
    </w:p>
    <w:p>
      <w:r>
        <w:pict>
          <v:rect style="width:0;height:1.5pt" o:hralign="center" o:hrstd="t" o:hr="t"/>
        </w:pict>
      </w:r>
    </w:p>
    <w:bookmarkEnd w:id="23"/>
    <w:bookmarkStart w:id="24" w:name="harmonic-mean"/>
    <w:p>
      <w:pPr>
        <w:pStyle w:val="Heading2"/>
      </w:pPr>
      <w:r>
        <w:t xml:space="preserve">Harmonic Mean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e>
            <m:sub>
              <m:r>
                <m:t>H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n</m:t>
              </m:r>
            </m:num>
            <m:den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d>
                </m:e>
              </m:nary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4"/>
        </w:numPr>
      </w:pPr>
      <m:oMath>
        <m:sSub>
          <m:e>
            <m:acc>
              <m:accPr>
                <m:chr m:val="‾"/>
              </m:accPr>
              <m:e>
                <m:r>
                  <m:t>X</m:t>
                </m:r>
              </m:e>
            </m:acc>
          </m:e>
          <m:sub>
            <m:r>
              <m:t>H</m:t>
            </m:r>
          </m:sub>
        </m:sSub>
      </m:oMath>
      <w:r>
        <w:t xml:space="preserve">: harmonic mean</w:t>
      </w:r>
    </w:p>
    <w:p>
      <w:pPr>
        <w:pStyle w:val="Compact"/>
        <w:numPr>
          <w:ilvl w:val="0"/>
          <w:numId w:val="1004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observation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(must be positive)</w:t>
      </w:r>
    </w:p>
    <w:p>
      <w:pPr>
        <w:pStyle w:val="Compact"/>
        <w:numPr>
          <w:ilvl w:val="0"/>
          <w:numId w:val="1004"/>
        </w:numPr>
      </w:pPr>
      <m:oMath>
        <m:r>
          <m:t>n</m:t>
        </m:r>
      </m:oMath>
      <w:r>
        <w:t xml:space="preserve">: number of observations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Harmonic Mean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\bar{X}_H = \frac{n}{\sum_{i=1}^{n} (1/X_i)} \tag{4}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$\bar{X}_H$: harmonic mean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observation $i$ (must be positive)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observations</w:t>
      </w:r>
    </w:p>
    <w:p>
      <w:r>
        <w:pict>
          <v:rect style="width:0;height:1.5pt" o:hralign="center" o:hrstd="t" o:hr="t"/>
        </w:pict>
      </w:r>
    </w:p>
    <w:bookmarkEnd w:id="24"/>
    <w:bookmarkStart w:id="25" w:name="X792aea1515c78f4b6a9f0f38b398f9bb34b5f3d"/>
    <w:p>
      <w:pPr>
        <w:pStyle w:val="Heading2"/>
      </w:pPr>
      <w:r>
        <w:t xml:space="preserve">Money-Weighted Return (Internal Rate of Return)</w:t>
      </w:r>
    </w:p>
    <w:p>
      <w:pPr>
        <w:pStyle w:val="FirstParagraph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t</m:t>
              </m:r>
              <m:r>
                <m:rPr>
                  <m:sty m:val="p"/>
                </m:rPr>
                <m:t>=</m:t>
              </m:r>
              <m:r>
                <m:t>0</m:t>
              </m:r>
            </m:sub>
            <m:sup>
              <m:r>
                <m:t>T</m:t>
              </m:r>
            </m:sup>
            <m:e>
              <m:f>
                <m:fPr>
                  <m:type m:val="bar"/>
                </m:fPr>
                <m:num>
                  <m:r>
                    <m:t>C</m:t>
                  </m:r>
                  <m:sSub>
                    <m:e>
                      <m:r>
                        <m:t>F</m:t>
                      </m:r>
                    </m:e>
                    <m:sub>
                      <m:r>
                        <m:t>t</m:t>
                      </m:r>
                    </m:sub>
                  </m:sSub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nor/>
                              <m:sty m:val="p"/>
                            </m:rPr>
                            <m:t>IRR</m:t>
                          </m:r>
                        </m:e>
                      </m:d>
                    </m:e>
                    <m:sup>
                      <m:r>
                        <m:t>t</m:t>
                      </m:r>
                    </m:sup>
                  </m:sSup>
                </m:den>
              </m:f>
            </m:e>
          </m:nary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5"/>
        </w:numPr>
      </w:pPr>
      <m:oMath>
        <m:r>
          <m:rPr>
            <m:nor/>
            <m:sty m:val="p"/>
          </m:rPr>
          <m:t>IRR</m:t>
        </m:r>
      </m:oMath>
      <w:r>
        <w:t xml:space="preserve">: internal rate of return (money-weighted return)</w:t>
      </w:r>
    </w:p>
    <w:p>
      <w:pPr>
        <w:pStyle w:val="Compact"/>
        <w:numPr>
          <w:ilvl w:val="0"/>
          <w:numId w:val="1005"/>
        </w:numPr>
      </w:pPr>
      <m:oMath>
        <m:r>
          <m:t>C</m:t>
        </m:r>
        <m:sSub>
          <m:e>
            <m:r>
              <m:t>F</m:t>
            </m:r>
          </m:e>
          <m:sub>
            <m:r>
              <m:t>t</m:t>
            </m:r>
          </m:sub>
        </m:sSub>
      </m:oMath>
      <w:r>
        <w:t xml:space="preserve">: cash flow at time</w:t>
      </w:r>
      <w:r>
        <w:t xml:space="preserve"> </w:t>
      </w:r>
      <m:oMath>
        <m:r>
          <m:t>t</m:t>
        </m:r>
      </m:oMath>
    </w:p>
    <w:p>
      <w:pPr>
        <w:pStyle w:val="Compact"/>
        <w:numPr>
          <w:ilvl w:val="0"/>
          <w:numId w:val="1005"/>
        </w:numPr>
      </w:pPr>
      <m:oMath>
        <m:r>
          <m:t>T</m:t>
        </m:r>
      </m:oMath>
      <w:r>
        <w:t xml:space="preserve">: number of periods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Money-Weighted Return (Internal Rate of Return)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\sum_{t=0}^{T} \frac{CF_t}{(1 + \text{IRR})^t} = 0 \tag{5}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$\text{IRR}$: internal rate of return (money-weighted return)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$CF_t$: cash flow at time $t$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$T$: number of periods</w:t>
      </w:r>
    </w:p>
    <w:p>
      <w:r>
        <w:pict>
          <v:rect style="width:0;height:1.5pt" o:hralign="center" o:hrstd="t" o:hr="t"/>
        </w:pict>
      </w:r>
    </w:p>
    <w:bookmarkEnd w:id="25"/>
    <w:bookmarkStart w:id="26" w:name="time-weighted-return"/>
    <w:p>
      <w:pPr>
        <w:pStyle w:val="Heading2"/>
      </w:pPr>
      <w:r>
        <w:t xml:space="preserve">Time-Weighted Return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T</m:t>
              </m:r>
              <m:r>
                <m:t>W</m:t>
              </m:r>
            </m:sub>
          </m:sSub>
          <m:r>
            <m:rPr>
              <m:sty m:val="p"/>
            </m:rPr>
            <m:t>=</m:t>
          </m:r>
          <m:sSup>
            <m:e>
              <m:d>
                <m:dPr>
                  <m:begChr m:val="["/>
                  <m:sepChr m:val=""/>
                  <m:endChr m:val="]"/>
                  <m:grow/>
                </m:dPr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×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×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×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N</m:t>
                          </m:r>
                        </m:sub>
                      </m:sSub>
                    </m:e>
                  </m:d>
                </m:e>
              </m:d>
            </m:e>
            <m:sup>
              <m:r>
                <m:t>1</m:t>
              </m:r>
              <m:r>
                <m:rPr>
                  <m:sty m:val="p"/>
                </m:rPr>
                <m:t>/</m:t>
              </m:r>
              <m:r>
                <m:t>N</m:t>
              </m:r>
            </m:sup>
          </m:sSup>
          <m:r>
            <m:rPr>
              <m:sty m:val="p"/>
            </m:rPr>
            <m:t>−</m:t>
          </m:r>
          <m:r>
            <m:t>1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6"/>
        </w:numPr>
      </w:pPr>
      <m:oMath>
        <m:sSub>
          <m:e>
            <m:r>
              <m:t>R</m:t>
            </m:r>
          </m:e>
          <m:sub>
            <m:r>
              <m:t>T</m:t>
            </m:r>
            <m:r>
              <m:t>W</m:t>
            </m:r>
          </m:sub>
        </m:sSub>
      </m:oMath>
      <w:r>
        <w:t xml:space="preserve">: annualized time-weighted return</w:t>
      </w:r>
    </w:p>
    <w:p>
      <w:pPr>
        <w:pStyle w:val="Compact"/>
        <w:numPr>
          <w:ilvl w:val="0"/>
          <w:numId w:val="1006"/>
        </w:numPr>
      </w:pPr>
      <m:oMath>
        <m:sSub>
          <m:e>
            <m:r>
              <m:t>R</m:t>
            </m:r>
          </m:e>
          <m:sub>
            <m:r>
              <m:t>i</m:t>
            </m:r>
          </m:sub>
        </m:sSub>
      </m:oMath>
      <w:r>
        <w:t xml:space="preserve">: time-weighted return for year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6"/>
        </w:numPr>
      </w:pPr>
      <m:oMath>
        <m:r>
          <m:t>N</m:t>
        </m:r>
      </m:oMath>
      <w:r>
        <w:t xml:space="preserve">: number of years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Time-Weighted Return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R_{TW} = \left</w:t>
      </w:r>
      <w:r>
        <w:rPr>
          <w:rStyle w:val="CommentTok"/>
        </w:rPr>
        <w:t xml:space="preserve">[</w:t>
      </w:r>
      <w:r>
        <w:rPr>
          <w:rStyle w:val="OtherTok"/>
        </w:rPr>
        <w:t xml:space="preserve">(1 + R_1) \times (1 + R_2) \times \cdots \times (1 + R_N)\right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^{1/N} - 1 \tag{6}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$R_{TW}$: annualized time-weighted return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$R_i$: time-weighted return for year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years</w:t>
      </w:r>
    </w:p>
    <w:p>
      <w:r>
        <w:pict>
          <v:rect style="width:0;height:1.5pt" o:hralign="center" o:hrstd="t" o:hr="t"/>
        </w:pict>
      </w:r>
    </w:p>
    <w:bookmarkEnd w:id="26"/>
    <w:bookmarkStart w:id="27" w:name="Xde71ae4308807951e84604604ebba05d3aa7cb7"/>
    <w:p>
      <w:pPr>
        <w:pStyle w:val="Heading2"/>
      </w:pPr>
      <w:r>
        <w:t xml:space="preserve">Present Value with Non-Annual Compounding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r>
            <m:t>V</m:t>
          </m:r>
          <m:r>
            <m:rPr>
              <m:sty m:val="p"/>
            </m:rPr>
            <m:t>=</m:t>
          </m:r>
          <m:r>
            <m:t>F</m:t>
          </m:r>
          <m:sSub>
            <m:e>
              <m:r>
                <m:t>V</m:t>
              </m:r>
            </m:e>
            <m:sub>
              <m:r>
                <m:t>N</m:t>
              </m:r>
            </m:sub>
          </m:sSub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s</m:t>
                          </m:r>
                        </m:sub>
                      </m:sSub>
                    </m:num>
                    <m:den>
                      <m:r>
                        <m:t>m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t>m</m:t>
              </m:r>
              <m:r>
                <m:t>N</m:t>
              </m:r>
            </m:sup>
          </m:sSup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7"/>
        </w:numPr>
      </w:pPr>
      <m:oMath>
        <m:r>
          <m:t>P</m:t>
        </m:r>
        <m:r>
          <m:t>V</m:t>
        </m:r>
      </m:oMath>
      <w:r>
        <w:t xml:space="preserve">: present value</w:t>
      </w:r>
    </w:p>
    <w:p>
      <w:pPr>
        <w:pStyle w:val="Compact"/>
        <w:numPr>
          <w:ilvl w:val="0"/>
          <w:numId w:val="1007"/>
        </w:numPr>
      </w:pPr>
      <m:oMath>
        <m:r>
          <m:t>F</m:t>
        </m:r>
        <m:sSub>
          <m:e>
            <m:r>
              <m:t>V</m:t>
            </m:r>
          </m:e>
          <m:sub>
            <m:r>
              <m:t>N</m:t>
            </m:r>
          </m:sub>
        </m:sSub>
      </m:oMath>
      <w:r>
        <w:t xml:space="preserve">: future value at time</w:t>
      </w:r>
      <w:r>
        <w:t xml:space="preserve"> </w:t>
      </w:r>
      <m:oMath>
        <m:r>
          <m:t>N</m:t>
        </m:r>
      </m:oMath>
    </w:p>
    <w:p>
      <w:pPr>
        <w:pStyle w:val="Compact"/>
        <w:numPr>
          <w:ilvl w:val="0"/>
          <w:numId w:val="1007"/>
        </w:numPr>
      </w:pPr>
      <m:oMath>
        <m:sSub>
          <m:e>
            <m:r>
              <m:t>R</m:t>
            </m:r>
          </m:e>
          <m:sub>
            <m:r>
              <m:t>s</m:t>
            </m:r>
          </m:sub>
        </m:sSub>
      </m:oMath>
      <w:r>
        <w:t xml:space="preserve">: quoted annual interest rate</w:t>
      </w:r>
    </w:p>
    <w:p>
      <w:pPr>
        <w:pStyle w:val="Compact"/>
        <w:numPr>
          <w:ilvl w:val="0"/>
          <w:numId w:val="1007"/>
        </w:numPr>
      </w:pPr>
      <m:oMath>
        <m:r>
          <m:t>m</m:t>
        </m:r>
      </m:oMath>
      <w:r>
        <w:t xml:space="preserve">: number of compounding periods per year</w:t>
      </w:r>
    </w:p>
    <w:p>
      <w:pPr>
        <w:pStyle w:val="Compact"/>
        <w:numPr>
          <w:ilvl w:val="0"/>
          <w:numId w:val="1007"/>
        </w:numPr>
      </w:pPr>
      <m:oMath>
        <m:r>
          <m:t>N</m:t>
        </m:r>
      </m:oMath>
      <w:r>
        <w:t xml:space="preserve">: number of years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Present Value with Non-Annual Compounding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PV = FV_N \left(1 + \frac{R_s}{m}\right)^{-mN} \tag{7}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$PV$: present value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$FV_N$: future value at time $N$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$R_s$: quoted annual interest rate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$m$: number of compounding periods per year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years</w:t>
      </w:r>
    </w:p>
    <w:p>
      <w:r>
        <w:pict>
          <v:rect style="width:0;height:1.5pt" o:hralign="center" o:hrstd="t" o:hr="t"/>
        </w:pict>
      </w:r>
    </w:p>
    <w:bookmarkEnd w:id="27"/>
    <w:bookmarkStart w:id="28" w:name="annualized-return-from-period-return"/>
    <w:p>
      <w:pPr>
        <w:pStyle w:val="Heading2"/>
      </w:pPr>
      <w:r>
        <w:t xml:space="preserve">Annualized Return from Period Return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a</m:t>
              </m:r>
              <m:r>
                <m:t>n</m:t>
              </m:r>
              <m:r>
                <m:t>n</m:t>
              </m:r>
              <m:r>
                <m:t>u</m:t>
              </m:r>
              <m:r>
                <m:t>a</m:t>
              </m:r>
              <m:r>
                <m:t>l</m:t>
              </m:r>
            </m:sub>
          </m:sSub>
          <m:r>
            <m:rPr>
              <m:sty m:val="p"/>
            </m:rPr>
            <m:t>=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R</m:t>
                      </m:r>
                    </m:e>
                    <m:sub>
                      <m:r>
                        <m:t>p</m:t>
                      </m:r>
                      <m:r>
                        <m:t>e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o</m:t>
                      </m:r>
                      <m:r>
                        <m:t>d</m:t>
                      </m:r>
                    </m:sub>
                  </m:sSub>
                </m:e>
              </m:d>
            </m:e>
            <m:sup>
              <m:r>
                <m:t>c</m:t>
              </m:r>
            </m:sup>
          </m:sSup>
          <m:r>
            <m:rPr>
              <m:sty m:val="p"/>
            </m:rPr>
            <m:t>−</m:t>
          </m:r>
          <m:r>
            <m:t>1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8"/>
        </w:numPr>
      </w:pPr>
      <m:oMath>
        <m:sSub>
          <m:e>
            <m:r>
              <m:t>R</m:t>
            </m:r>
          </m:e>
          <m:sub>
            <m:r>
              <m:t>a</m:t>
            </m:r>
            <m:r>
              <m:t>n</m:t>
            </m:r>
            <m:r>
              <m:t>n</m:t>
            </m:r>
            <m:r>
              <m:t>u</m:t>
            </m:r>
            <m:r>
              <m:t>a</m:t>
            </m:r>
            <m:r>
              <m:t>l</m:t>
            </m:r>
          </m:sub>
        </m:sSub>
      </m:oMath>
      <w:r>
        <w:t xml:space="preserve">: annualized return</w:t>
      </w:r>
    </w:p>
    <w:p>
      <w:pPr>
        <w:pStyle w:val="Compact"/>
        <w:numPr>
          <w:ilvl w:val="0"/>
          <w:numId w:val="1008"/>
        </w:numPr>
      </w:pPr>
      <m:oMath>
        <m:sSub>
          <m:e>
            <m:r>
              <m:t>R</m:t>
            </m:r>
          </m:e>
          <m:sub>
            <m:r>
              <m:t>p</m:t>
            </m:r>
            <m:r>
              <m:t>e</m:t>
            </m:r>
            <m:r>
              <m:t>r</m:t>
            </m:r>
            <m:r>
              <m:t>i</m:t>
            </m:r>
            <m:r>
              <m:t>o</m:t>
            </m:r>
            <m:r>
              <m:t>d</m:t>
            </m:r>
          </m:sub>
        </m:sSub>
      </m:oMath>
      <w:r>
        <w:t xml:space="preserve">: return for the period</w:t>
      </w:r>
    </w:p>
    <w:p>
      <w:pPr>
        <w:pStyle w:val="Compact"/>
        <w:numPr>
          <w:ilvl w:val="0"/>
          <w:numId w:val="1008"/>
        </w:numPr>
      </w:pPr>
      <m:oMath>
        <m:r>
          <m:t>c</m:t>
        </m:r>
      </m:oMath>
      <w:r>
        <w:t xml:space="preserve">: number of periods in a year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Annualized Return from Period Return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R_{annual} = (1 + R_{period})^{c} - 1 \tag{8}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$R_{annual}$: annualized return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$R_{period}$: return for the period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$c$: number of periods in a year</w:t>
      </w:r>
    </w:p>
    <w:p>
      <w:r>
        <w:pict>
          <v:rect style="width:0;height:1.5pt" o:hralign="center" o:hrstd="t" o:hr="t"/>
        </w:pict>
      </w:r>
    </w:p>
    <w:bookmarkEnd w:id="28"/>
    <w:bookmarkStart w:id="29" w:name="converting-returns-to-weekly"/>
    <w:p>
      <w:pPr>
        <w:pStyle w:val="Heading2"/>
      </w:pPr>
      <w:r>
        <w:t xml:space="preserve">Converting Returns to Weekly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w</m:t>
              </m:r>
              <m:r>
                <m:t>e</m:t>
              </m:r>
              <m:r>
                <m:t>e</m:t>
              </m:r>
              <m:r>
                <m:t>k</m:t>
              </m:r>
              <m:r>
                <m:t>l</m:t>
              </m:r>
              <m:r>
                <m:t>y</m:t>
              </m:r>
            </m:sub>
          </m:sSub>
          <m:r>
            <m:rPr>
              <m:sty m:val="p"/>
            </m:rPr>
            <m:t>=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R</m:t>
                      </m:r>
                    </m:e>
                    <m:sub>
                      <m:r>
                        <m:t>d</m:t>
                      </m:r>
                      <m:r>
                        <m:t>a</m:t>
                      </m:r>
                      <m:r>
                        <m:t>i</m:t>
                      </m:r>
                      <m:r>
                        <m:t>l</m:t>
                      </m:r>
                      <m:r>
                        <m:t>y</m:t>
                      </m:r>
                    </m:sub>
                  </m:sSub>
                </m:e>
              </m:d>
            </m:e>
            <m:sup>
              <m:r>
                <m:t>5</m:t>
              </m:r>
            </m:sup>
          </m:sSup>
          <m:r>
            <m:rPr>
              <m:sty m:val="p"/>
            </m:rPr>
            <m:t>−</m:t>
          </m:r>
          <m:r>
            <m:t>1</m:t>
          </m:r>
          <m:r>
            <m:rPr>
              <m:sty m:val="p"/>
            </m:rPr>
            <m:t>;</m:t>
          </m:r>
          <m:r>
            <m:t> </m:t>
          </m:r>
          <m:sSub>
            <m:e>
              <m:r>
                <m:t>R</m:t>
              </m:r>
            </m:e>
            <m:sub>
              <m:r>
                <m:t>w</m:t>
              </m:r>
              <m:r>
                <m:t>e</m:t>
              </m:r>
              <m:r>
                <m:t>e</m:t>
              </m:r>
              <m:r>
                <m:t>k</m:t>
              </m:r>
              <m:r>
                <m:t>l</m:t>
              </m:r>
              <m:r>
                <m:t>y</m:t>
              </m:r>
            </m:sub>
          </m:sSub>
          <m:r>
            <m:rPr>
              <m:sty m:val="p"/>
            </m:rPr>
            <m:t>=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R</m:t>
                      </m:r>
                    </m:e>
                    <m:sub>
                      <m:r>
                        <m:t>a</m:t>
                      </m:r>
                      <m:r>
                        <m:t>n</m:t>
                      </m:r>
                      <m:r>
                        <m:t>n</m:t>
                      </m:r>
                      <m:r>
                        <m:t>u</m:t>
                      </m:r>
                      <m:r>
                        <m:t>a</m:t>
                      </m:r>
                      <m:r>
                        <m:t>l</m:t>
                      </m:r>
                    </m:sub>
                  </m:sSub>
                </m:e>
              </m:d>
            </m:e>
            <m:sup>
              <m:r>
                <m:t>1</m:t>
              </m:r>
              <m:r>
                <m:rPr>
                  <m:sty m:val="p"/>
                </m:rPr>
                <m:t>/</m:t>
              </m:r>
              <m:r>
                <m:t>52</m:t>
              </m:r>
            </m:sup>
          </m:sSup>
          <m:r>
            <m:rPr>
              <m:sty m:val="p"/>
            </m:rPr>
            <m:t>−</m:t>
          </m:r>
          <m:r>
            <m:t>1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9"/>
        </w:numPr>
      </w:pPr>
      <m:oMath>
        <m:sSub>
          <m:e>
            <m:r>
              <m:t>R</m:t>
            </m:r>
          </m:e>
          <m:sub>
            <m:r>
              <m:t>w</m:t>
            </m:r>
            <m:r>
              <m:t>e</m:t>
            </m:r>
            <m:r>
              <m:t>e</m:t>
            </m:r>
            <m:r>
              <m:t>k</m:t>
            </m:r>
            <m:r>
              <m:t>l</m:t>
            </m:r>
            <m:r>
              <m:t>y</m:t>
            </m:r>
          </m:sub>
        </m:sSub>
      </m:oMath>
      <w:r>
        <w:t xml:space="preserve">: weekly return</w:t>
      </w:r>
    </w:p>
    <w:p>
      <w:pPr>
        <w:pStyle w:val="Compact"/>
        <w:numPr>
          <w:ilvl w:val="0"/>
          <w:numId w:val="1009"/>
        </w:numPr>
      </w:pPr>
      <m:oMath>
        <m:sSub>
          <m:e>
            <m:r>
              <m:t>R</m:t>
            </m:r>
          </m:e>
          <m:sub>
            <m:r>
              <m:t>d</m:t>
            </m:r>
            <m:r>
              <m:t>a</m:t>
            </m:r>
            <m:r>
              <m:t>i</m:t>
            </m:r>
            <m:r>
              <m:t>l</m:t>
            </m:r>
            <m:r>
              <m:t>y</m:t>
            </m:r>
          </m:sub>
        </m:sSub>
      </m:oMath>
      <w:r>
        <w:t xml:space="preserve">: daily return</w:t>
      </w:r>
    </w:p>
    <w:p>
      <w:pPr>
        <w:pStyle w:val="Compact"/>
        <w:numPr>
          <w:ilvl w:val="0"/>
          <w:numId w:val="1009"/>
        </w:numPr>
      </w:pPr>
      <m:oMath>
        <m:sSub>
          <m:e>
            <m:r>
              <m:t>R</m:t>
            </m:r>
          </m:e>
          <m:sub>
            <m:r>
              <m:t>a</m:t>
            </m:r>
            <m:r>
              <m:t>n</m:t>
            </m:r>
            <m:r>
              <m:t>n</m:t>
            </m:r>
            <m:r>
              <m:t>u</m:t>
            </m:r>
            <m:r>
              <m:t>a</m:t>
            </m:r>
            <m:r>
              <m:t>l</m:t>
            </m:r>
          </m:sub>
        </m:sSub>
      </m:oMath>
      <w:r>
        <w:t xml:space="preserve">: annual return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Converting Returns to Weekly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R_{weekly} = (1 + R_{daily})^{5} - 1; \quad</w:t>
      </w:r>
      <w:r>
        <w:br/>
      </w:r>
      <w:r>
        <w:rPr>
          <w:rStyle w:val="NormalTok"/>
        </w:rPr>
        <w:t xml:space="preserve">R_{weekly} = (1 + R_{annual})^{1/52} - 1 \tag{9}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$R_{weekly}$: weekly return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$R_{daily}$: daily return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$R_{annual}$: annual return</w:t>
      </w:r>
    </w:p>
    <w:p>
      <w:r>
        <w:pict>
          <v:rect style="width:0;height:1.5pt" o:hralign="center" o:hrstd="t" o:hr="t"/>
        </w:pict>
      </w:r>
    </w:p>
    <w:bookmarkEnd w:id="29"/>
    <w:bookmarkStart w:id="30" w:name="Xd8fd3022b10dfcf583ee007782da23051885726"/>
    <w:p>
      <w:pPr>
        <w:pStyle w:val="Heading2"/>
      </w:pPr>
      <w:r>
        <w:t xml:space="preserve">Continuously Compounded Return (associated with a holding period)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t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+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P</m:t>
                  </m:r>
                </m:e>
                <m:sub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/</m:t>
              </m:r>
              <m:sSub>
                <m:e>
                  <m:r>
                    <m:t>P</m:t>
                  </m:r>
                </m:e>
                <m:sub>
                  <m:r>
                    <m:t>t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+</m:t>
              </m:r>
              <m:sSub>
                <m:e>
                  <m:r>
                    <m:t>R</m:t>
                  </m:r>
                </m:e>
                <m:sub>
                  <m:r>
                    <m:t>t</m:t>
                  </m:r>
                  <m:r>
                    <m:rPr>
                      <m:sty m:val="p"/>
                    </m:rPr>
                    <m:t>,</m:t>
                  </m:r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0"/>
        </w:numPr>
      </w:pPr>
      <w:r>
        <w:t xml:space="preserve">here we are using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to refer specifically to continuously compounded returns</w:t>
      </w:r>
    </w:p>
    <w:p>
      <w:pPr>
        <w:pStyle w:val="Compact"/>
        <w:numPr>
          <w:ilvl w:val="0"/>
          <w:numId w:val="1010"/>
        </w:numPr>
      </w:pPr>
      <m:oMath>
        <m:sSub>
          <m:e>
            <m:r>
              <m:t>r</m:t>
            </m:r>
          </m:e>
          <m:sub>
            <m:r>
              <m:t>t</m:t>
            </m:r>
            <m:r>
              <m:rPr>
                <m:sty m:val="p"/>
              </m:rPr>
              <m:t>,</m:t>
            </m:r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</m:sub>
        </m:sSub>
      </m:oMath>
      <w:r>
        <w:t xml:space="preserve">: continuously compounded return from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t</m:t>
        </m:r>
        <m:r>
          <m:rPr>
            <m:sty m:val="p"/>
          </m:rPr>
          <m:t>+</m:t>
        </m:r>
        <m:r>
          <m:t>1</m:t>
        </m:r>
      </m:oMath>
    </w:p>
    <w:p>
      <w:pPr>
        <w:pStyle w:val="Compact"/>
        <w:numPr>
          <w:ilvl w:val="0"/>
          <w:numId w:val="1010"/>
        </w:numPr>
      </w:pPr>
      <m:oMath>
        <m:sSub>
          <m:e>
            <m:r>
              <m:t>P</m:t>
            </m:r>
          </m:e>
          <m:sub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</m:sub>
        </m:sSub>
      </m:oMath>
      <w:r>
        <w:t xml:space="preserve">: price at time</w:t>
      </w:r>
      <w:r>
        <w:t xml:space="preserve"> </w:t>
      </w:r>
      <m:oMath>
        <m:r>
          <m:t>t</m:t>
        </m:r>
        <m:r>
          <m:rPr>
            <m:sty m:val="p"/>
          </m:rPr>
          <m:t>+</m:t>
        </m:r>
        <m:r>
          <m:t>1</m:t>
        </m:r>
      </m:oMath>
    </w:p>
    <w:p>
      <w:pPr>
        <w:pStyle w:val="Compact"/>
        <w:numPr>
          <w:ilvl w:val="0"/>
          <w:numId w:val="1010"/>
        </w:numPr>
      </w:pPr>
      <m:oMath>
        <m:sSub>
          <m:e>
            <m:r>
              <m:t>P</m:t>
            </m:r>
          </m:e>
          <m:sub>
            <m:r>
              <m:t>t</m:t>
            </m:r>
          </m:sub>
        </m:sSub>
      </m:oMath>
      <w:r>
        <w:t xml:space="preserve">: price at time</w:t>
      </w:r>
      <w:r>
        <w:t xml:space="preserve"> </w:t>
      </w:r>
      <m:oMath>
        <m:r>
          <m:t>t</m:t>
        </m:r>
      </m:oMath>
    </w:p>
    <w:p>
      <w:pPr>
        <w:pStyle w:val="Compact"/>
        <w:numPr>
          <w:ilvl w:val="0"/>
          <w:numId w:val="1010"/>
        </w:numPr>
      </w:pPr>
      <m:oMath>
        <m:sSub>
          <m:e>
            <m:r>
              <m:t>R</m:t>
            </m:r>
          </m:e>
          <m:sub>
            <m:r>
              <m:t>t</m:t>
            </m:r>
            <m:r>
              <m:rPr>
                <m:sty m:val="p"/>
              </m:rPr>
              <m:t>,</m:t>
            </m:r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</m:sub>
        </m:sSub>
      </m:oMath>
      <w:r>
        <w:t xml:space="preserve">: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Continuously Compounded Return (associated with a holding period)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r_{t,t+1} = \ln(P_{t+1}/P_t) = \ln(1 + R_{t,t+1}) \tag{10}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here we are using $r$ to refer specifically to continuously compounded returns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$r_{t,t+1}$: continuously compounded return from $t$ to $t+1$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$P_{t+1}$: price at time $t+1$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$P_t$: price at time $t$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$R_{t,t+1}$:</w:t>
      </w:r>
    </w:p>
    <w:p>
      <w:r>
        <w:pict>
          <v:rect style="width:0;height:1.5pt" o:hralign="center" o:hrstd="t" o:hr="t"/>
        </w:pict>
      </w:r>
    </w:p>
    <w:bookmarkEnd w:id="30"/>
    <w:bookmarkStart w:id="31" w:name="X1668f2da57606774e4fa1ec3b5a02edc27b3e67"/>
    <w:p>
      <w:pPr>
        <w:pStyle w:val="Heading2"/>
      </w:pPr>
      <w:r>
        <w:t xml:space="preserve">Continuously Compounded Return (Multi-Period)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0</m:t>
              </m:r>
              <m:r>
                <m:rPr>
                  <m:sty m:val="p"/>
                </m:rPr>
                <m:t>,</m:t>
              </m:r>
              <m:r>
                <m:t>T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P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/</m:t>
              </m:r>
              <m:sSub>
                <m:e>
                  <m:r>
                    <m:t>P</m:t>
                  </m:r>
                </m:e>
                <m:sub>
                  <m:r>
                    <m:t>0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1"/>
        </w:numPr>
      </w:pPr>
      <m:oMath>
        <m:sSub>
          <m:e>
            <m:r>
              <m:t>r</m:t>
            </m:r>
          </m:e>
          <m:sub>
            <m:r>
              <m:t>0</m:t>
            </m:r>
            <m:r>
              <m:rPr>
                <m:sty m:val="p"/>
              </m:rPr>
              <m:t>,</m:t>
            </m:r>
            <m:r>
              <m:t>T</m:t>
            </m:r>
          </m:sub>
        </m:sSub>
      </m:oMath>
      <w:r>
        <w:t xml:space="preserve">: continuously compounded return from time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T</m:t>
        </m:r>
      </m:oMath>
    </w:p>
    <w:p>
      <w:pPr>
        <w:pStyle w:val="Compact"/>
        <w:numPr>
          <w:ilvl w:val="0"/>
          <w:numId w:val="1011"/>
        </w:numPr>
      </w:pPr>
      <m:oMath>
        <m:sSub>
          <m:e>
            <m:r>
              <m:t>P</m:t>
            </m:r>
          </m:e>
          <m:sub>
            <m:r>
              <m:t>T</m:t>
            </m:r>
          </m:sub>
        </m:sSub>
      </m:oMath>
      <w:r>
        <w:t xml:space="preserve">: price at time</w:t>
      </w:r>
      <w:r>
        <w:t xml:space="preserve"> </w:t>
      </w:r>
      <m:oMath>
        <m:r>
          <m:t>T</m:t>
        </m:r>
      </m:oMath>
    </w:p>
    <w:p>
      <w:pPr>
        <w:pStyle w:val="Compact"/>
        <w:numPr>
          <w:ilvl w:val="0"/>
          <w:numId w:val="1011"/>
        </w:numPr>
      </w:pPr>
      <m:oMath>
        <m:sSub>
          <m:e>
            <m:r>
              <m:t>P</m:t>
            </m:r>
          </m:e>
          <m:sub>
            <m:r>
              <m:t>0</m:t>
            </m:r>
          </m:sub>
        </m:sSub>
      </m:oMath>
      <w:r>
        <w:t xml:space="preserve">: price at time</w:t>
      </w:r>
      <w:r>
        <w:t xml:space="preserve"> </w:t>
      </w:r>
      <m:oMath>
        <m:r>
          <m:t>0</m:t>
        </m:r>
      </m:oMath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Continuously Compounded Return (Multi-Period)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r_{0,T} = \ln(P_T/P_0) \tag{11}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$r_{0,T}$: continuously compounded return from time $0$ to $T$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$P_T$: price at time $T$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$P_0$: price at time $0$</w:t>
      </w:r>
    </w:p>
    <w:p>
      <w:r>
        <w:pict>
          <v:rect style="width:0;height:1.5pt" o:hralign="center" o:hrstd="t" o:hr="t"/>
        </w:pict>
      </w:r>
    </w:p>
    <w:bookmarkEnd w:id="31"/>
    <w:bookmarkStart w:id="32" w:name="price-relatives-product"/>
    <w:p>
      <w:pPr>
        <w:pStyle w:val="Heading2"/>
      </w:pPr>
      <w:r>
        <w:t xml:space="preserve">Price Relatives Product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/</m:t>
          </m:r>
          <m:sSub>
            <m:e>
              <m:r>
                <m:t>P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P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/</m:t>
              </m:r>
              <m:sSub>
                <m:e>
                  <m:r>
                    <m:t>P</m:t>
                  </m:r>
                </m:e>
                <m:sub>
                  <m: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</m:e>
          </m:d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P</m:t>
                  </m:r>
                </m:e>
                <m:sub>
                  <m: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/</m:t>
              </m:r>
              <m:sSub>
                <m:e>
                  <m:r>
                    <m:t>P</m:t>
                  </m:r>
                </m:e>
                <m:sub>
                  <m: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b>
              </m:sSub>
            </m:e>
          </m:d>
          <m:r>
            <m:rPr>
              <m:sty m:val="p"/>
            </m:rPr>
            <m:t>…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/</m:t>
              </m:r>
              <m:sSub>
                <m:e>
                  <m:r>
                    <m:t>P</m:t>
                  </m:r>
                </m:e>
                <m:sub>
                  <m:r>
                    <m:t>0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2"/>
        </w:numPr>
      </w:pPr>
      <m:oMath>
        <m:sSub>
          <m:e>
            <m:r>
              <m:t>P</m:t>
            </m:r>
          </m:e>
          <m:sub>
            <m:r>
              <m:t>T</m:t>
            </m:r>
          </m:sub>
        </m:sSub>
        <m:r>
          <m:rPr>
            <m:sty m:val="p"/>
          </m:rPr>
          <m:t>/</m:t>
        </m:r>
        <m:sSub>
          <m:e>
            <m:r>
              <m:t>P</m:t>
            </m:r>
          </m:e>
          <m:sub>
            <m:r>
              <m:t>0</m:t>
            </m:r>
          </m:sub>
        </m:sSub>
      </m:oMath>
      <w:r>
        <w:t xml:space="preserve">: product of price relatives</w:t>
      </w:r>
    </w:p>
    <w:p>
      <w:pPr>
        <w:pStyle w:val="Compact"/>
        <w:numPr>
          <w:ilvl w:val="0"/>
          <w:numId w:val="1012"/>
        </w:numPr>
      </w:pPr>
      <m:oMath>
        <m:sSub>
          <m:e>
            <m:r>
              <m:t>P</m:t>
            </m:r>
          </m:e>
          <m:sub>
            <m:r>
              <m:t>T</m:t>
            </m:r>
          </m:sub>
        </m:sSub>
      </m:oMath>
      <w:r>
        <w:t xml:space="preserve">: price at time</w:t>
      </w:r>
      <w:r>
        <w:t xml:space="preserve"> </w:t>
      </w:r>
      <m:oMath>
        <m:r>
          <m:t>T</m:t>
        </m:r>
      </m:oMath>
    </w:p>
    <w:p>
      <w:pPr>
        <w:pStyle w:val="Compact"/>
        <w:numPr>
          <w:ilvl w:val="0"/>
          <w:numId w:val="1012"/>
        </w:numPr>
      </w:pPr>
      <m:oMath>
        <m:sSub>
          <m:e>
            <m:r>
              <m:t>P</m:t>
            </m:r>
          </m:e>
          <m:sub>
            <m:r>
              <m:t>0</m:t>
            </m:r>
          </m:sub>
        </m:sSub>
      </m:oMath>
      <w:r>
        <w:t xml:space="preserve">: price at time</w:t>
      </w:r>
      <w:r>
        <w:t xml:space="preserve"> </w:t>
      </w:r>
      <m:oMath>
        <m:r>
          <m:t>0</m:t>
        </m:r>
      </m:oMath>
    </w:p>
    <w:p>
      <w:pPr>
        <w:pStyle w:val="Compact"/>
        <w:numPr>
          <w:ilvl w:val="0"/>
          <w:numId w:val="1012"/>
        </w:numPr>
      </w:pPr>
      <m:oMath>
        <m:sSub>
          <m:e>
            <m:r>
              <m:t>P</m:t>
            </m:r>
          </m:e>
          <m:sub>
            <m:r>
              <m:t>t</m:t>
            </m:r>
          </m:sub>
        </m:sSub>
      </m:oMath>
      <w:r>
        <w:t xml:space="preserve">: price at time</w:t>
      </w:r>
      <w:r>
        <w:t xml:space="preserve"> </w:t>
      </w:r>
      <m:oMath>
        <m:r>
          <m:t>t</m:t>
        </m:r>
      </m:oMath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Price Relatives Product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P_T/P_0 = (P_T/P_{T-1})(P_{T-1}/P_{T-2}) \ldots (P_1/P_0) \tag{12}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$P_T/P_0$: product of price relatives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$P_T$: price at time $T$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$P_0$: price at time $0$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$P_t$: price at time $t$</w:t>
      </w:r>
    </w:p>
    <w:p>
      <w:r>
        <w:pict>
          <v:rect style="width:0;height:1.5pt" o:hralign="center" o:hrstd="t" o:hr="t"/>
        </w:pict>
      </w:r>
    </w:p>
    <w:bookmarkEnd w:id="32"/>
    <w:bookmarkStart w:id="33" w:name="sum-of-continuously-compounded-returns"/>
    <w:p>
      <w:pPr>
        <w:pStyle w:val="Heading2"/>
      </w:pPr>
      <w:r>
        <w:t xml:space="preserve">Sum of Continuously Compounded Returns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0</m:t>
              </m:r>
              <m:r>
                <m:rPr>
                  <m:sty m:val="p"/>
                </m:rPr>
                <m:t>,</m:t>
              </m:r>
              <m:r>
                <m:t>T</m:t>
              </m:r>
            </m:sub>
          </m:sSub>
          <m:r>
            <m:rPr>
              <m:sty m:val="p"/>
            </m:rPr>
            <m:t>=</m:t>
          </m:r>
          <m:sSub>
            <m:e>
              <m:r>
                <m:t>r</m:t>
              </m:r>
            </m:e>
            <m:sub>
              <m:r>
                <m:t>T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T</m:t>
              </m:r>
            </m:sub>
          </m:sSub>
          <m:r>
            <m:rPr>
              <m:sty m:val="p"/>
            </m:rPr>
            <m:t>+</m:t>
          </m:r>
          <m:sSub>
            <m:e>
              <m:r>
                <m:t>r</m:t>
              </m:r>
            </m:e>
            <m:sub>
              <m:r>
                <m:t>T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e>
              <m:r>
                <m:t>r</m:t>
              </m:r>
            </m:e>
            <m:sub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</m:sub>
          </m:sSub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3"/>
        </w:numPr>
      </w:pPr>
      <m:oMath>
        <m:sSub>
          <m:e>
            <m:r>
              <m:t>r</m:t>
            </m:r>
          </m:e>
          <m:sub>
            <m:r>
              <m:t>0</m:t>
            </m:r>
            <m:r>
              <m:rPr>
                <m:sty m:val="p"/>
              </m:rPr>
              <m:t>,</m:t>
            </m:r>
            <m:r>
              <m:t>T</m:t>
            </m:r>
          </m:sub>
        </m:sSub>
      </m:oMath>
      <w:r>
        <w:t xml:space="preserve">: continuously compounded return from time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T</m:t>
        </m:r>
      </m:oMath>
    </w:p>
    <w:p>
      <w:pPr>
        <w:pStyle w:val="Compact"/>
        <w:numPr>
          <w:ilvl w:val="0"/>
          <w:numId w:val="1013"/>
        </w:numPr>
      </w:pPr>
      <m:oMath>
        <m:sSub>
          <m:e>
            <m:r>
              <m:t>r</m:t>
            </m:r>
          </m:e>
          <m:sub>
            <m:r>
              <m:t>T</m:t>
            </m:r>
            <m:r>
              <m:rPr>
                <m:sty m:val="p"/>
              </m:rPr>
              <m:t>,</m:t>
            </m:r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</m:sub>
        </m:sSub>
      </m:oMath>
      <w:r>
        <w:t xml:space="preserve">: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Sum of Continuously Compounded Returns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r_{0,T} = r_{T-1,T} + r_{T-2,T-1} + \ldots + r_{0,1} \tag{13}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$r_{0,T}$: continuously compounded return from time $0$ to $T$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$r_{T,T+1}$: </w:t>
      </w:r>
    </w:p>
    <w:p>
      <w:r>
        <w:pict>
          <v:rect style="width:0;height:1.5pt" o:hralign="center" o:hrstd="t" o:hr="t"/>
        </w:pict>
      </w:r>
    </w:p>
    <w:bookmarkEnd w:id="33"/>
    <w:bookmarkStart w:id="34" w:name="real-return"/>
    <w:p>
      <w:pPr>
        <w:pStyle w:val="Heading2"/>
      </w:pPr>
      <w:r>
        <w:t xml:space="preserve">Real Return</w:t>
      </w:r>
    </w:p>
    <w:p>
      <w:pPr>
        <w:pStyle w:val="FirstParagraph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real return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real risk-free rate</m:t>
              </m:r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risk premium</m:t>
              </m:r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4"/>
        </w:numPr>
      </w:pPr>
      <m:oMath>
        <m:r>
          <m:t>1</m:t>
        </m:r>
        <m:r>
          <m:rPr>
            <m:sty m:val="p"/>
          </m:rPr>
          <m:t>+</m:t>
        </m:r>
        <m:r>
          <m:rPr>
            <m:nor/>
            <m:sty m:val="p"/>
          </m:rPr>
          <m:t>real return</m:t>
        </m:r>
      </m:oMath>
      <w:r>
        <w:t xml:space="preserve">: the real risk-free return and the risk premium combined</w:t>
      </w:r>
    </w:p>
    <w:p>
      <w:pPr>
        <w:pStyle w:val="Compact"/>
        <w:numPr>
          <w:ilvl w:val="0"/>
          <w:numId w:val="1014"/>
        </w:numPr>
      </w:pPr>
      <m:oMath>
        <m:r>
          <m:rPr>
            <m:nor/>
            <m:sty m:val="p"/>
          </m:rPr>
          <m:t>real risk-free rate</m:t>
        </m:r>
      </m:oMath>
      <w:r>
        <w:t xml:space="preserve">:</w:t>
      </w:r>
    </w:p>
    <w:p>
      <w:pPr>
        <w:pStyle w:val="Compact"/>
        <w:numPr>
          <w:ilvl w:val="0"/>
          <w:numId w:val="1014"/>
        </w:numPr>
      </w:pPr>
      <m:oMath>
        <m:r>
          <m:rPr>
            <m:nor/>
            <m:sty m:val="p"/>
          </m:rPr>
          <m:t>risk premium</m:t>
        </m:r>
      </m:oMath>
      <w:r>
        <w:t xml:space="preserve">: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Real Return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(1 + \text{real return}) = (1 + \text{real risk-free rate})(1 + \text{risk premium}) \tag{14}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$1 + \text{real return}$: the real risk-free return and the risk premium combined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$\text{real risk-free rate}$: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$\text{risk premium}$: </w:t>
      </w:r>
    </w:p>
    <w:p>
      <w:r>
        <w:pict>
          <v:rect style="width:0;height:1.5pt" o:hralign="center" o:hrstd="t" o:hr="t"/>
        </w:pict>
      </w:r>
    </w:p>
    <w:bookmarkEnd w:id="34"/>
    <w:bookmarkStart w:id="35" w:name="leveraged-return"/>
    <w:p>
      <w:pPr>
        <w:pStyle w:val="Heading2"/>
      </w:pPr>
      <w:r>
        <w:t xml:space="preserve">Leveraged Return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L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Portfolio return</m:t>
              </m:r>
            </m:num>
            <m:den>
              <m:r>
                <m:rPr>
                  <m:nor/>
                  <m:sty m:val="p"/>
                </m:rPr>
                <m:t>Portfolio equity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R</m:t>
                      </m:r>
                    </m:e>
                    <m:sub>
                      <m:r>
                        <m:t>p</m:t>
                      </m:r>
                    </m:sub>
                  </m:sSub>
                  <m:r>
                    <m:rPr>
                      <m:sty m:val="p"/>
                    </m:rPr>
                    <m:t>×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V</m:t>
                          </m:r>
                        </m:e>
                        <m:sub>
                          <m:r>
                            <m:t>E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V</m:t>
                          </m:r>
                        </m:e>
                        <m:sub>
                          <m:r>
                            <m:t>B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−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V</m:t>
                          </m:r>
                        </m:e>
                        <m:sub>
                          <m:r>
                            <m:t>B</m:t>
                          </m:r>
                        </m:sub>
                      </m:sSub>
                      <m:r>
                        <m:rPr>
                          <m:sty m:val="p"/>
                        </m:rPr>
                        <m:t>×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D</m:t>
                          </m:r>
                        </m:sub>
                      </m:sSub>
                    </m:e>
                  </m:d>
                </m:e>
              </m:d>
            </m:num>
            <m:den>
              <m:sSub>
                <m:e>
                  <m:r>
                    <m:t>V</m:t>
                  </m:r>
                </m:e>
                <m:sub>
                  <m:r>
                    <m:t>E</m:t>
                  </m:r>
                </m:sub>
              </m:sSub>
            </m:den>
          </m:f>
          <m:r>
            <m:rPr>
              <m:sty m:val="p"/>
            </m:rPr>
            <m:t>=</m:t>
          </m:r>
          <m:sSub>
            <m:e>
              <m:r>
                <m:t>R</m:t>
              </m:r>
            </m:e>
            <m:sub>
              <m:r>
                <m:t>p</m:t>
              </m:r>
            </m:sub>
          </m:sSub>
          <m:r>
            <m:rPr>
              <m:sty m:val="p"/>
            </m:rPr>
            <m:t>+</m:t>
          </m:r>
          <m:f>
            <m:fPr>
              <m:type m:val="bar"/>
            </m:fPr>
            <m:num>
              <m:sSub>
                <m:e>
                  <m:r>
                    <m:t>V</m:t>
                  </m:r>
                </m:e>
                <m:sub>
                  <m:r>
                    <m:t>B</m:t>
                  </m:r>
                </m:sub>
              </m:sSub>
            </m:num>
            <m:den>
              <m:sSub>
                <m:e>
                  <m:r>
                    <m:t>V</m:t>
                  </m:r>
                </m:e>
                <m:sub>
                  <m:r>
                    <m:t>E</m:t>
                  </m:r>
                </m:sub>
              </m:sSub>
            </m:den>
          </m:f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p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r</m:t>
                  </m:r>
                </m:e>
                <m:sub>
                  <m:r>
                    <m:t>D</m:t>
                  </m:r>
                </m:sub>
              </m:sSub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L</m:t>
              </m:r>
            </m:sub>
          </m:sSub>
          <m:r>
            <m:rPr>
              <m:sty m:val="p"/>
            </m:rPr>
            <m:t>=</m:t>
          </m:r>
          <m:sSub>
            <m:e>
              <m:r>
                <m:t>R</m:t>
              </m:r>
            </m:e>
            <m:sub>
              <m:r>
                <m:t>p</m:t>
              </m:r>
            </m:sub>
          </m:sSub>
          <m:r>
            <m:rPr>
              <m:sty m:val="p"/>
            </m:rPr>
            <m:t>+</m:t>
          </m:r>
          <m:f>
            <m:fPr>
              <m:type m:val="bar"/>
            </m:fPr>
            <m:num>
              <m:sSub>
                <m:e>
                  <m:r>
                    <m:t>V</m:t>
                  </m:r>
                </m:e>
                <m:sub>
                  <m:r>
                    <m:t>B</m:t>
                  </m:r>
                </m:sub>
              </m:sSub>
            </m:num>
            <m:den>
              <m:sSub>
                <m:e>
                  <m:r>
                    <m:t>V</m:t>
                  </m:r>
                </m:e>
                <m:sub>
                  <m:r>
                    <m:t>E</m:t>
                  </m:r>
                </m:sub>
              </m:sSub>
            </m:den>
          </m:f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p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r</m:t>
                  </m:r>
                </m:e>
                <m:sub>
                  <m:r>
                    <m:t>D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5"/>
        </w:numPr>
      </w:pPr>
      <m:oMath>
        <m:sSub>
          <m:e>
            <m:r>
              <m:t>R</m:t>
            </m:r>
          </m:e>
          <m:sub>
            <m:r>
              <m:t>L</m:t>
            </m:r>
          </m:sub>
        </m:sSub>
      </m:oMath>
      <w:r>
        <w:t xml:space="preserve">: leveraged portfolio return</w:t>
      </w:r>
    </w:p>
    <w:p>
      <w:pPr>
        <w:pStyle w:val="Compact"/>
        <w:numPr>
          <w:ilvl w:val="0"/>
          <w:numId w:val="1015"/>
        </w:numPr>
      </w:pPr>
      <m:oMath>
        <m:sSub>
          <m:e>
            <m:r>
              <m:t>R</m:t>
            </m:r>
          </m:e>
          <m:sub>
            <m:r>
              <m:t>p</m:t>
            </m:r>
          </m:sub>
        </m:sSub>
      </m:oMath>
      <w:r>
        <w:t xml:space="preserve">: total investment return on leveraged portfolio</w:t>
      </w:r>
    </w:p>
    <w:p>
      <w:pPr>
        <w:pStyle w:val="Compact"/>
        <w:numPr>
          <w:ilvl w:val="0"/>
          <w:numId w:val="1015"/>
        </w:numPr>
      </w:pPr>
      <m:oMath>
        <m:sSub>
          <m:e>
            <m:r>
              <m:t>V</m:t>
            </m:r>
          </m:e>
          <m:sub>
            <m:r>
              <m:t>B</m:t>
            </m:r>
          </m:sub>
        </m:sSub>
      </m:oMath>
      <w:r>
        <w:t xml:space="preserve">: debt or borrowed funds</w:t>
      </w:r>
    </w:p>
    <w:p>
      <w:pPr>
        <w:pStyle w:val="Compact"/>
        <w:numPr>
          <w:ilvl w:val="0"/>
          <w:numId w:val="1015"/>
        </w:numPr>
      </w:pPr>
      <m:oMath>
        <m:sSub>
          <m:e>
            <m:r>
              <m:t>V</m:t>
            </m:r>
          </m:e>
          <m:sub>
            <m:r>
              <m:t>E</m:t>
            </m:r>
          </m:sub>
        </m:sSub>
      </m:oMath>
      <w:r>
        <w:t xml:space="preserve">: equity of the portfolio</w:t>
      </w:r>
    </w:p>
    <w:p>
      <w:pPr>
        <w:pStyle w:val="Compact"/>
        <w:numPr>
          <w:ilvl w:val="0"/>
          <w:numId w:val="1015"/>
        </w:numPr>
      </w:pPr>
      <m:oMath>
        <m:sSub>
          <m:e>
            <m:r>
              <m:t>r</m:t>
            </m:r>
          </m:e>
          <m:sub>
            <m:r>
              <m:t>D</m:t>
            </m:r>
          </m:sub>
        </m:sSub>
      </m:oMath>
      <w:r>
        <w:t xml:space="preserve">: borrowing cost on debt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Leveraged Return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R_L</w:t>
      </w:r>
      <w:r>
        <w:br/>
      </w:r>
      <w:r>
        <w:rPr>
          <w:rStyle w:val="NormalTok"/>
        </w:rPr>
        <w:t xml:space="preserve">= \frac{\text{Portfolio return}}{\text{Portfolio equity}}</w:t>
      </w:r>
      <w:r>
        <w:br/>
      </w:r>
      <w:r>
        <w:rPr>
          <w:rStyle w:val="NormalTok"/>
        </w:rPr>
        <w:t xml:space="preserve">= \frac{</w:t>
      </w:r>
      <w:r>
        <w:rPr>
          <w:rStyle w:val="CommentTok"/>
        </w:rPr>
        <w:t xml:space="preserve">[</w:t>
      </w:r>
      <w:r>
        <w:rPr>
          <w:rStyle w:val="OtherTok"/>
        </w:rPr>
        <w:t xml:space="preserve">R_p \times (V_E + V_B) - (V_B \times r_D)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}{V_E}</w:t>
      </w:r>
      <w:r>
        <w:br/>
      </w:r>
      <w:r>
        <w:rPr>
          <w:rStyle w:val="NormalTok"/>
        </w:rPr>
        <w:t xml:space="preserve">= R_p + \frac{V_B}{V_E}(R_p - r_D)</w:t>
      </w:r>
      <w:r>
        <w:br/>
      </w:r>
      <w:r>
        <w:rPr>
          <w:rStyle w:val="NormalTok"/>
        </w:rPr>
        <w:t xml:space="preserve">\tag{15}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R_L = R_p + \frac{V_B}{V_E}(R_p - r_D)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$R_L$: leveraged portfolio return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$R_p$: total investment return on leveraged portfolio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$V_B$: debt or borrowed funds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$V_E$: equity of the portfolio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$r_D$: borrowing cost on debt</w:t>
      </w:r>
    </w:p>
    <w:p>
      <w:r>
        <w:pict>
          <v:rect style="width:0;height:1.5pt" o:hralign="center" o:hrstd="t" o:hr="t"/>
        </w:pic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 and Returns</dc:title>
  <dc:creator/>
  <cp:keywords/>
  <dcterms:created xsi:type="dcterms:W3CDTF">2026-01-22T04:52:38Z</dcterms:created>
  <dcterms:modified xsi:type="dcterms:W3CDTF">2026-01-22T04:52:38Z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Quantitative Methods</vt:lpwstr>
  </property>
  <property fmtid="{D5CDD505-2E9C-101B-9397-08002B2CF9AE}" pid="8" name="toc-title">
    <vt:lpwstr>Table of contents</vt:lpwstr>
  </property>
</Properties>
</file>